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066683">
        <w:rPr>
          <w:rFonts w:ascii="Times New Roman" w:hAnsi="Times New Roman"/>
          <w:b/>
          <w:sz w:val="24"/>
          <w:szCs w:val="24"/>
        </w:rPr>
        <w:t>1</w:t>
      </w:r>
      <w:r w:rsidR="00365C0B">
        <w:rPr>
          <w:rFonts w:ascii="Times New Roman" w:hAnsi="Times New Roman"/>
          <w:b/>
          <w:sz w:val="24"/>
          <w:szCs w:val="24"/>
        </w:rPr>
        <w:t>5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365C0B" w:rsidRDefault="00365C0B" w:rsidP="00365C0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изменении сумм в сводных налоговых уведомлениях рассказали специалисты УФНС </w:t>
      </w:r>
      <w:r w:rsidRPr="00043148">
        <w:rPr>
          <w:b/>
          <w:sz w:val="28"/>
          <w:szCs w:val="28"/>
        </w:rPr>
        <w:t>в рубрике #</w:t>
      </w:r>
      <w:proofErr w:type="spellStart"/>
      <w:r w:rsidRPr="00043148">
        <w:rPr>
          <w:b/>
          <w:sz w:val="28"/>
          <w:szCs w:val="28"/>
        </w:rPr>
        <w:t>ВопросПодписчика</w:t>
      </w:r>
      <w:bookmarkEnd w:id="0"/>
      <w:proofErr w:type="spellEnd"/>
    </w:p>
    <w:p w:rsidR="00365C0B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продолжает отвечать на вопросы налогоплательщиков, касающиеся имущественных налогов и НДФЛ, отраженных в сводных налоговых уведомлениях.</w:t>
      </w:r>
    </w:p>
    <w:p w:rsidR="00365C0B" w:rsidRPr="00B100A1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</w:t>
      </w:r>
      <w:r w:rsidRPr="00EF624C">
        <w:rPr>
          <w:rFonts w:ascii="Times New Roman" w:hAnsi="Times New Roman"/>
          <w:sz w:val="28"/>
          <w:szCs w:val="28"/>
        </w:rPr>
        <w:t>вопрос, который разб</w:t>
      </w:r>
      <w:r>
        <w:rPr>
          <w:rFonts w:ascii="Times New Roman" w:hAnsi="Times New Roman"/>
          <w:sz w:val="28"/>
          <w:szCs w:val="28"/>
        </w:rPr>
        <w:t>е</w:t>
      </w:r>
      <w:r w:rsidRPr="00EF624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ем</w:t>
      </w:r>
      <w:r w:rsidRPr="00EF624C">
        <w:rPr>
          <w:rFonts w:ascii="Times New Roman" w:hAnsi="Times New Roman"/>
          <w:sz w:val="28"/>
          <w:szCs w:val="28"/>
        </w:rPr>
        <w:t xml:space="preserve"> в рубрике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EEC">
        <w:rPr>
          <w:rFonts w:ascii="Times New Roman" w:hAnsi="Times New Roman"/>
          <w:sz w:val="28"/>
          <w:szCs w:val="28"/>
        </w:rPr>
        <w:t>#</w:t>
      </w:r>
      <w:proofErr w:type="spellStart"/>
      <w:r w:rsidRPr="00C41EEC">
        <w:rPr>
          <w:rFonts w:ascii="Times New Roman" w:hAnsi="Times New Roman"/>
          <w:sz w:val="28"/>
          <w:szCs w:val="28"/>
        </w:rPr>
        <w:t>ВопросПодписчика</w:t>
      </w:r>
      <w:proofErr w:type="spellEnd"/>
      <w:r w:rsidRPr="00EF624C">
        <w:rPr>
          <w:rFonts w:ascii="Times New Roman" w:hAnsi="Times New Roman"/>
          <w:sz w:val="28"/>
          <w:szCs w:val="28"/>
        </w:rPr>
        <w:t>, каса</w:t>
      </w:r>
      <w:r>
        <w:rPr>
          <w:rFonts w:ascii="Times New Roman" w:hAnsi="Times New Roman"/>
          <w:sz w:val="28"/>
          <w:szCs w:val="28"/>
        </w:rPr>
        <w:t>ет</w:t>
      </w:r>
      <w:r w:rsidRPr="00EF624C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изменений сумм налогов в сводных налоговых уведомлениях. Почему сумма на квартиру по сравнению с прошлым годом стала больше?</w:t>
      </w:r>
    </w:p>
    <w:p w:rsidR="00365C0B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России действует механизм, который ограничивает ежегодное повышение имущественных налогов. При увеличении кадастровой стоимости объекта сумма налога может быть увеличена по сравнению с предыдущим годом, но не более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чем на 10%.Это ограничение позволяет избежать резкого увеличения налоговой нагрузки при изменении кадастровой стоимости квартиры.</w:t>
      </w:r>
    </w:p>
    <w:p w:rsidR="00365C0B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сумма может быть увеличена, если налогоплательщик утратил право на применение льгот.  </w:t>
      </w:r>
      <w:r w:rsidRPr="00C41EEC">
        <w:rPr>
          <w:rFonts w:ascii="Times New Roman" w:hAnsi="Times New Roman"/>
          <w:sz w:val="28"/>
          <w:szCs w:val="28"/>
        </w:rPr>
        <w:t xml:space="preserve"> </w:t>
      </w:r>
    </w:p>
    <w:p w:rsidR="00365C0B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Напомним, что в случае неполучения налогового уведомления,  </w:t>
      </w:r>
      <w:r w:rsidRPr="00C56179">
        <w:rPr>
          <w:rFonts w:ascii="Times New Roman" w:hAnsi="Times New Roman"/>
          <w:sz w:val="28"/>
          <w:szCs w:val="28"/>
        </w:rPr>
        <w:t xml:space="preserve">плательщик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C56179">
        <w:rPr>
          <w:rFonts w:ascii="Times New Roman" w:hAnsi="Times New Roman"/>
          <w:sz w:val="28"/>
          <w:szCs w:val="28"/>
        </w:rPr>
        <w:t xml:space="preserve">его законный </w:t>
      </w:r>
      <w:r>
        <w:rPr>
          <w:rFonts w:ascii="Times New Roman" w:hAnsi="Times New Roman"/>
          <w:sz w:val="28"/>
          <w:szCs w:val="28"/>
        </w:rPr>
        <w:t>(</w:t>
      </w:r>
      <w:r w:rsidRPr="00C56179"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z w:val="28"/>
          <w:szCs w:val="28"/>
        </w:rPr>
        <w:t>)</w:t>
      </w:r>
      <w:r w:rsidRPr="00C56179">
        <w:rPr>
          <w:rFonts w:ascii="Times New Roman" w:hAnsi="Times New Roman"/>
          <w:sz w:val="28"/>
          <w:szCs w:val="28"/>
        </w:rPr>
        <w:t xml:space="preserve"> представитель </w:t>
      </w:r>
      <w:r>
        <w:rPr>
          <w:rFonts w:ascii="Times New Roman" w:hAnsi="Times New Roman"/>
          <w:sz w:val="28"/>
          <w:szCs w:val="28"/>
        </w:rPr>
        <w:t>может обратиться в любой налоговый орган или офис МФЦ, чтобы</w:t>
      </w:r>
      <w:r w:rsidRPr="00C561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взять</w:t>
      </w:r>
      <w:r w:rsidRPr="00C561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дубликат на уплату </w:t>
      </w:r>
      <w:r w:rsidRPr="00C56179">
        <w:rPr>
          <w:rFonts w:ascii="Times New Roman" w:hAnsi="Times New Roman"/>
          <w:sz w:val="28"/>
          <w:szCs w:val="28"/>
        </w:rPr>
        <w:t>на бума</w:t>
      </w:r>
      <w:r>
        <w:rPr>
          <w:rFonts w:ascii="Times New Roman" w:hAnsi="Times New Roman"/>
          <w:sz w:val="28"/>
          <w:szCs w:val="28"/>
        </w:rPr>
        <w:t>г</w:t>
      </w:r>
      <w:r w:rsidRPr="00C5617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C56179">
        <w:rPr>
          <w:rFonts w:ascii="Times New Roman" w:hAnsi="Times New Roman"/>
          <w:sz w:val="28"/>
          <w:szCs w:val="28"/>
        </w:rPr>
        <w:t xml:space="preserve"> </w:t>
      </w:r>
    </w:p>
    <w:p w:rsidR="00365C0B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Оплатить начисления можно в любом банке, через терминал или онлайн.</w:t>
      </w:r>
    </w:p>
    <w:p w:rsidR="00365C0B" w:rsidRDefault="00365C0B" w:rsidP="00365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по данной теме можно в социальных сетях Управления: ВК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65C0B">
        <w:rPr>
          <w:rFonts w:ascii="Times New Roman" w:hAnsi="Times New Roman"/>
          <w:sz w:val="28"/>
          <w:szCs w:val="28"/>
        </w:rPr>
        <w:t>https://vk.com/ufns_7500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Одноклассники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65C0B">
        <w:rPr>
          <w:rFonts w:ascii="Times New Roman" w:hAnsi="Times New Roman"/>
          <w:sz w:val="28"/>
          <w:szCs w:val="28"/>
        </w:rPr>
        <w:t>https://ok.ru/group70000001537485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65C0B">
        <w:rPr>
          <w:rFonts w:ascii="Times New Roman" w:hAnsi="Times New Roman"/>
          <w:sz w:val="28"/>
          <w:szCs w:val="28"/>
        </w:rPr>
        <w:t>https://t.me/zab_nalogi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A2E55" w:rsidRPr="00DA55BF" w:rsidRDefault="002A2E55" w:rsidP="00365C0B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10" w:rsidRDefault="00100910" w:rsidP="00DC2D47">
      <w:pPr>
        <w:spacing w:after="0" w:line="240" w:lineRule="auto"/>
      </w:pPr>
      <w:r>
        <w:separator/>
      </w:r>
    </w:p>
  </w:endnote>
  <w:endnote w:type="continuationSeparator" w:id="0">
    <w:p w:rsidR="00100910" w:rsidRDefault="00100910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10" w:rsidRDefault="00100910" w:rsidP="00DC2D47">
      <w:pPr>
        <w:spacing w:after="0" w:line="240" w:lineRule="auto"/>
      </w:pPr>
      <w:r>
        <w:separator/>
      </w:r>
    </w:p>
  </w:footnote>
  <w:footnote w:type="continuationSeparator" w:id="0">
    <w:p w:rsidR="00100910" w:rsidRDefault="00100910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65C0B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"/>
  </w:num>
  <w:num w:numId="4">
    <w:abstractNumId w:val="10"/>
  </w:num>
  <w:num w:numId="5">
    <w:abstractNumId w:val="14"/>
  </w:num>
  <w:num w:numId="6">
    <w:abstractNumId w:val="15"/>
  </w:num>
  <w:num w:numId="7">
    <w:abstractNumId w:val="29"/>
  </w:num>
  <w:num w:numId="8">
    <w:abstractNumId w:val="6"/>
  </w:num>
  <w:num w:numId="9">
    <w:abstractNumId w:val="28"/>
  </w:num>
  <w:num w:numId="10">
    <w:abstractNumId w:val="27"/>
  </w:num>
  <w:num w:numId="11">
    <w:abstractNumId w:val="16"/>
  </w:num>
  <w:num w:numId="12">
    <w:abstractNumId w:val="30"/>
  </w:num>
  <w:num w:numId="13">
    <w:abstractNumId w:val="4"/>
  </w:num>
  <w:num w:numId="14">
    <w:abstractNumId w:val="32"/>
  </w:num>
  <w:num w:numId="15">
    <w:abstractNumId w:val="22"/>
  </w:num>
  <w:num w:numId="16">
    <w:abstractNumId w:val="26"/>
  </w:num>
  <w:num w:numId="17">
    <w:abstractNumId w:val="12"/>
  </w:num>
  <w:num w:numId="18">
    <w:abstractNumId w:val="20"/>
  </w:num>
  <w:num w:numId="19">
    <w:abstractNumId w:val="13"/>
  </w:num>
  <w:num w:numId="20">
    <w:abstractNumId w:val="1"/>
  </w:num>
  <w:num w:numId="21">
    <w:abstractNumId w:val="35"/>
  </w:num>
  <w:num w:numId="22">
    <w:abstractNumId w:val="5"/>
  </w:num>
  <w:num w:numId="23">
    <w:abstractNumId w:val="9"/>
  </w:num>
  <w:num w:numId="24">
    <w:abstractNumId w:val="7"/>
  </w:num>
  <w:num w:numId="25">
    <w:abstractNumId w:val="34"/>
  </w:num>
  <w:num w:numId="26">
    <w:abstractNumId w:val="17"/>
  </w:num>
  <w:num w:numId="27">
    <w:abstractNumId w:val="19"/>
  </w:num>
  <w:num w:numId="28">
    <w:abstractNumId w:val="18"/>
  </w:num>
  <w:num w:numId="29">
    <w:abstractNumId w:val="31"/>
  </w:num>
  <w:num w:numId="30">
    <w:abstractNumId w:val="0"/>
  </w:num>
  <w:num w:numId="31">
    <w:abstractNumId w:val="25"/>
  </w:num>
  <w:num w:numId="32">
    <w:abstractNumId w:val="23"/>
  </w:num>
  <w:num w:numId="33">
    <w:abstractNumId w:val="24"/>
  </w:num>
  <w:num w:numId="34">
    <w:abstractNumId w:val="2"/>
  </w:num>
  <w:num w:numId="35">
    <w:abstractNumId w:val="11"/>
  </w:num>
  <w:num w:numId="3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2025-10-15T07:26:00Z</dcterms:created>
  <dcterms:modified xsi:type="dcterms:W3CDTF">2025-10-15T07:26:00Z</dcterms:modified>
</cp:coreProperties>
</file>